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947738" cy="673392"/>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947738" cy="673392"/>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5955823</wp:posOffset>
            </wp:positionH>
            <wp:positionV relativeFrom="paragraph">
              <wp:posOffset>-303211</wp:posOffset>
            </wp:positionV>
            <wp:extent cx="684530" cy="1054100"/>
            <wp:effectExtent b="0" l="0" r="0" t="0"/>
            <wp:wrapNone/>
            <wp:docPr descr="http://schools.nyc.gov/NR/rdonlyres/A95AF6CB-E26C-40BF-A41A-65460FEDB247/86530/science.gif" id="1" name="image1.gif"/>
            <a:graphic>
              <a:graphicData uri="http://schemas.openxmlformats.org/drawingml/2006/picture">
                <pic:pic>
                  <pic:nvPicPr>
                    <pic:cNvPr descr="http://schools.nyc.gov/NR/rdonlyres/A95AF6CB-E26C-40BF-A41A-65460FEDB247/86530/science.gif" id="0" name="image1.gif"/>
                    <pic:cNvPicPr preferRelativeResize="0"/>
                  </pic:nvPicPr>
                  <pic:blipFill>
                    <a:blip r:embed="rId7"/>
                    <a:srcRect b="0" l="0" r="0" t="0"/>
                    <a:stretch>
                      <a:fillRect/>
                    </a:stretch>
                  </pic:blipFill>
                  <pic:spPr>
                    <a:xfrm>
                      <a:off x="0" y="0"/>
                      <a:ext cx="684530" cy="10541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Welcome to </w:t>
      </w:r>
      <w:r w:rsidDel="00000000" w:rsidR="00000000" w:rsidRPr="00000000">
        <w:rPr>
          <w:b w:val="1"/>
          <w:sz w:val="28"/>
          <w:szCs w:val="28"/>
          <w:rtl w:val="0"/>
        </w:rPr>
        <w:t xml:space="preserve">8</w:t>
      </w:r>
      <w:r w:rsidDel="00000000" w:rsidR="00000000" w:rsidRPr="00000000">
        <w:rPr>
          <w:rFonts w:ascii="Calibri" w:cs="Calibri" w:eastAsia="Calibri" w:hAnsi="Calibri"/>
          <w:b w:val="1"/>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Grade Math/Science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Ms. Lindsey Cutter  20</w:t>
      </w:r>
      <w:r w:rsidDel="00000000" w:rsidR="00000000" w:rsidRPr="00000000">
        <w:rPr>
          <w:b w:val="1"/>
          <w:sz w:val="28"/>
          <w:szCs w:val="28"/>
          <w:rtl w:val="0"/>
        </w:rPr>
        <w:t xml:space="preserve">22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Science: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We will be learning about topics from Physical Science including lab safety and procedures, the scientific method, </w:t>
      </w:r>
      <w:r w:rsidDel="00000000" w:rsidR="00000000" w:rsidRPr="00000000">
        <w:rPr>
          <w:sz w:val="23"/>
          <w:szCs w:val="23"/>
          <w:rtl w:val="0"/>
        </w:rPr>
        <w:t xml:space="preserve">chemistry, forces, energy and waves</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There will be many hands-on experiments, group activities, and individual projects. Science is an interactive subject that requires you to share your ideas and experiences in order to get the most out of the class!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b w:val="1"/>
          <w:sz w:val="23"/>
          <w:szCs w:val="23"/>
          <w:rtl w:val="0"/>
        </w:rPr>
        <w:t xml:space="preserve">Math:  </w:t>
      </w:r>
      <w:r w:rsidDel="00000000" w:rsidR="00000000" w:rsidRPr="00000000">
        <w:rPr>
          <w:sz w:val="23"/>
          <w:szCs w:val="23"/>
          <w:rtl w:val="0"/>
        </w:rPr>
        <w:t xml:space="preserve">Math topics in Pre Algebra include the coordinate plane, functions, exponents, rational and irrational numbers, problem solving and reasoning and linear equations.  We will utilize various learning strategies including notes, practice and group work.  Math is a fascinating language that any student can learn so we are going to persevere and work hard in our endeavors.  The class uses IXL Learning as well as various other resources.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Grading: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key to being successful in middle school is being prepared for class, with all work and supplies along with a good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attitude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each day. Grading in </w:t>
      </w:r>
      <w:r w:rsidDel="00000000" w:rsidR="00000000" w:rsidRPr="00000000">
        <w:rPr>
          <w:sz w:val="23"/>
          <w:szCs w:val="23"/>
          <w:rtl w:val="0"/>
        </w:rPr>
        <w:t xml:space="preserve">math/science</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includes class participation, tests, labs, homework, and both collaborative and individual projects. These assignments and assessments are designed to facilitate student learning as they demonstrate their knowledge. Grades are cumulative throughout the quarter. Extra credit will be offered occasionally. It is the student’s responsibility to take advantage of these opportunities at the time they are offered. There is no extra credit available at the end of the quarter. Extra credit is only available to those students who have all regular assignments turned in.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100% - 90% = A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89 % - 80 % = B </w:t>
        <w:tab/>
        <w:tab/>
        <w:tab/>
      </w:r>
      <w:r w:rsidDel="00000000" w:rsidR="00000000" w:rsidRPr="00000000">
        <w:rPr>
          <w:rFonts w:ascii="Calibri" w:cs="Calibri" w:eastAsia="Calibri" w:hAnsi="Calibri"/>
          <w:b w:val="0"/>
          <w:i w:val="0"/>
          <w:smallCaps w:val="0"/>
          <w:strike w:val="0"/>
          <w:color w:val="000000"/>
          <w:sz w:val="23"/>
          <w:szCs w:val="23"/>
          <w:u w:val="single"/>
          <w:shd w:fill="auto" w:val="clear"/>
          <w:vertAlign w:val="baseline"/>
          <w:rtl w:val="0"/>
        </w:rPr>
        <w:t xml:space="preserve">TOTAL POINTS:</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79% - 70% = C </w:t>
        <w:tab/>
        <w:tab/>
        <w:tab/>
        <w:tab/>
        <w:t xml:space="preserve">HW  10-20 pts.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69% - 60 % = D </w:t>
        <w:tab/>
        <w:tab/>
        <w:tab/>
        <w:tab/>
        <w:t xml:space="preserve">Labs/Quizzes  20-60 pts.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59% - 0% = F </w:t>
        <w:tab/>
        <w:tab/>
        <w:tab/>
        <w:tab/>
        <w:t xml:space="preserve">Projects/Assessments  60-100 pts.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Success in this class requires that students are prepared to participate fully in the lesson presented each day. This includes being in class, with </w:t>
      </w:r>
      <w:r w:rsidDel="00000000" w:rsidR="00000000" w:rsidRPr="00000000">
        <w:rPr>
          <w:sz w:val="23"/>
          <w:szCs w:val="23"/>
          <w:rtl w:val="0"/>
        </w:rPr>
        <w:t xml:space="preserve">a spiral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notebook (math), </w:t>
      </w:r>
      <w:r w:rsidDel="00000000" w:rsidR="00000000" w:rsidRPr="00000000">
        <w:rPr>
          <w:sz w:val="23"/>
          <w:szCs w:val="23"/>
          <w:rtl w:val="0"/>
        </w:rPr>
        <w:t xml:space="preserve">Chromebook</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binder (science), planner, writing utensils and paper, and completed homework assignments turned in. If you are absent, you are still responsible for all work completed in class and for homework assigned.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Grades in-progress can be found on </w:t>
      </w:r>
      <w:r w:rsidDel="00000000" w:rsidR="00000000" w:rsidRPr="00000000">
        <w:rPr>
          <w:sz w:val="23"/>
          <w:szCs w:val="23"/>
          <w:rtl w:val="0"/>
        </w:rPr>
        <w:t xml:space="preserve">Google Classroom or Infinite Campus</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Daily agendas and assignments can be found on</w:t>
      </w:r>
      <w:r w:rsidDel="00000000" w:rsidR="00000000" w:rsidRPr="00000000">
        <w:rPr>
          <w:sz w:val="23"/>
          <w:szCs w:val="23"/>
          <w:rtl w:val="0"/>
        </w:rPr>
        <w:t xml:space="preserve"> Google Classroom.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3"/>
          <w:szCs w:val="23"/>
        </w:rPr>
      </w:pPr>
      <w:r w:rsidDel="00000000" w:rsidR="00000000" w:rsidRPr="00000000">
        <w:rPr>
          <w:b w:val="1"/>
          <w:sz w:val="23"/>
          <w:szCs w:val="23"/>
          <w:rtl w:val="0"/>
        </w:rPr>
        <w:t xml:space="preserve">Homework:</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sz w:val="23"/>
          <w:szCs w:val="23"/>
          <w:rtl w:val="0"/>
        </w:rPr>
        <w:t xml:space="preserve">See the Homework &amp; Cell Phone Policy page for details about late work, etc.</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23"/>
          <w:szCs w:val="23"/>
          <w:u w:val="none"/>
          <w:shd w:fill="auto" w:val="clear"/>
          <w:vertAlign w:val="baseline"/>
          <w:rtl w:val="0"/>
        </w:rPr>
        <w:t xml:space="preserve">Remember</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 the key to being successful in middle school is being prepared. We believe that becoming proficient at anything requires practice. To become a good soccer player, learn to play an instrument, or to advance in video game levels, requires practice. Homework requires the same diligence to show improvement. Students will have the opportunity to self-correct their homework. We will check for homework completion before we discuss the homework. This allows students to make their best attempt and to be successful. By making the necessary changes themselves, the learning is much more relevant and long lasting. Homework is posted on the board and should be written in the planner as assigned. You can check the homework online by using </w:t>
      </w:r>
      <w:r w:rsidDel="00000000" w:rsidR="00000000" w:rsidRPr="00000000">
        <w:rPr>
          <w:sz w:val="23"/>
          <w:szCs w:val="23"/>
          <w:rtl w:val="0"/>
        </w:rPr>
        <w:t xml:space="preserve">Google Classroom</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t>
      </w:r>
      <w:r w:rsidDel="00000000" w:rsidR="00000000" w:rsidRPr="00000000">
        <w:rPr>
          <w:sz w:val="23"/>
          <w:szCs w:val="23"/>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If you are absent, it is your responsibility to complete all classwork and the homework.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Please see your teacher immediately if you have extenuating circumstances so that we can make a plan for your success.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8"/>
          <w:szCs w:val="38"/>
          <w:u w:val="single"/>
          <w:shd w:fill="auto" w:val="clear"/>
          <w:vertAlign w:val="baseline"/>
        </w:rPr>
      </w:pPr>
      <w:r w:rsidDel="00000000" w:rsidR="00000000" w:rsidRPr="00000000">
        <w:rPr>
          <w:rFonts w:ascii="Calibri" w:cs="Calibri" w:eastAsia="Calibri" w:hAnsi="Calibri"/>
          <w:b w:val="1"/>
          <w:i w:val="0"/>
          <w:smallCaps w:val="0"/>
          <w:strike w:val="0"/>
          <w:color w:val="000000"/>
          <w:sz w:val="38"/>
          <w:szCs w:val="38"/>
          <w:u w:val="single"/>
          <w:shd w:fill="auto" w:val="clear"/>
          <w:vertAlign w:val="baseline"/>
          <w:rtl w:val="0"/>
        </w:rPr>
        <w:t xml:space="preserve">Class Rules and Expectations: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1"/>
          <w:sz w:val="23"/>
          <w:szCs w:val="23"/>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1"/>
          <w:sz w:val="23"/>
          <w:szCs w:val="23"/>
        </w:rPr>
      </w:pPr>
      <w:r w:rsidDel="00000000" w:rsidR="00000000" w:rsidRPr="00000000">
        <w:rPr>
          <w:rFonts w:ascii="Oswald" w:cs="Oswald" w:eastAsia="Oswald" w:hAnsi="Oswald"/>
          <w:b w:val="1"/>
          <w:i w:val="1"/>
          <w:sz w:val="23"/>
          <w:szCs w:val="23"/>
          <w:rtl w:val="0"/>
        </w:rPr>
        <w:t xml:space="preserve">SELF RESPONSIBILITY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1"/>
          <w:sz w:val="23"/>
          <w:szCs w:val="23"/>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1"/>
          <w:sz w:val="23"/>
          <w:szCs w:val="23"/>
        </w:rPr>
      </w:pPr>
      <w:r w:rsidDel="00000000" w:rsidR="00000000" w:rsidRPr="00000000">
        <w:rPr>
          <w:rFonts w:ascii="Oswald" w:cs="Oswald" w:eastAsia="Oswald" w:hAnsi="Oswald"/>
          <w:b w:val="1"/>
          <w:i w:val="1"/>
          <w:sz w:val="23"/>
          <w:szCs w:val="23"/>
          <w:rtl w:val="0"/>
        </w:rPr>
        <w:t xml:space="preserve">COMMUNICATION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1"/>
          <w:sz w:val="23"/>
          <w:szCs w:val="23"/>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1"/>
          <w:sz w:val="23"/>
          <w:szCs w:val="23"/>
        </w:rPr>
      </w:pPr>
      <w:r w:rsidDel="00000000" w:rsidR="00000000" w:rsidRPr="00000000">
        <w:rPr>
          <w:rFonts w:ascii="Oswald" w:cs="Oswald" w:eastAsia="Oswald" w:hAnsi="Oswald"/>
          <w:b w:val="1"/>
          <w:i w:val="1"/>
          <w:sz w:val="23"/>
          <w:szCs w:val="23"/>
          <w:rtl w:val="0"/>
        </w:rPr>
        <w:t xml:space="preserve">TEAMWORK</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1"/>
          <w:sz w:val="23"/>
          <w:szCs w:val="23"/>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1"/>
          <w:sz w:val="23"/>
          <w:szCs w:val="23"/>
        </w:rPr>
      </w:pPr>
      <w:r w:rsidDel="00000000" w:rsidR="00000000" w:rsidRPr="00000000">
        <w:rPr>
          <w:rFonts w:ascii="Oswald" w:cs="Oswald" w:eastAsia="Oswald" w:hAnsi="Oswald"/>
          <w:b w:val="1"/>
          <w:i w:val="1"/>
          <w:sz w:val="23"/>
          <w:szCs w:val="23"/>
          <w:rtl w:val="0"/>
        </w:rPr>
        <w:t xml:space="preserve">RESPECT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1"/>
          <w:sz w:val="23"/>
          <w:szCs w:val="23"/>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b w:val="1"/>
          <w:i w:val="1"/>
          <w:sz w:val="23"/>
          <w:szCs w:val="23"/>
        </w:rPr>
      </w:pPr>
      <w:r w:rsidDel="00000000" w:rsidR="00000000" w:rsidRPr="00000000">
        <w:rPr>
          <w:rFonts w:ascii="Oswald" w:cs="Oswald" w:eastAsia="Oswald" w:hAnsi="Oswald"/>
          <w:b w:val="1"/>
          <w:i w:val="1"/>
          <w:sz w:val="23"/>
          <w:szCs w:val="23"/>
          <w:rtl w:val="0"/>
        </w:rPr>
        <w:t xml:space="preserve">GRIT/RESILIENCE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 am SO excited about this year! We have so much to learn and great teams to work with. We are here to help students learn. If you have questions, please ask me! If you have any questions, please see your teacher. Email is the quickest way to reach us.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Lindsey Cutter:</w:t>
      </w:r>
      <w:r w:rsidDel="00000000" w:rsidR="00000000" w:rsidRPr="00000000">
        <w:rPr>
          <w:rtl w:val="0"/>
        </w:rPr>
        <w:t xml:space="preserve"> </w:t>
      </w:r>
      <w:hyperlink r:id="rId8">
        <w:r w:rsidDel="00000000" w:rsidR="00000000" w:rsidRPr="00000000">
          <w:rPr>
            <w:color w:val="1155cc"/>
            <w:u w:val="single"/>
            <w:rtl w:val="0"/>
          </w:rPr>
          <w:t xml:space="preserve">lcutter@esdk12.org</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X________________________________________________________</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Student Signature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X________________________________________________________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Printed Name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X_______________________________________________________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Parent/Guardian Signature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X______________________________________________________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Parent/Guardian Printed Name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mailto:lcutter@esdk12.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